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0AA5B" w14:textId="78436281" w:rsidR="00AE1266" w:rsidRPr="000319F5" w:rsidRDefault="00AE1266" w:rsidP="00AE1266">
      <w:pPr>
        <w:spacing w:before="100" w:beforeAutospacing="1" w:after="100" w:afterAutospacing="1" w:line="240" w:lineRule="auto"/>
        <w:rPr>
          <w:rFonts w:ascii="Arial" w:eastAsia="Times New Roman" w:hAnsi="Arial" w:cs="Arial"/>
          <w:b/>
          <w:bCs/>
          <w:color w:val="000000"/>
          <w:sz w:val="28"/>
          <w:szCs w:val="28"/>
          <w:lang w:eastAsia="nl-NL"/>
        </w:rPr>
      </w:pPr>
      <w:r w:rsidRPr="000319F5">
        <w:rPr>
          <w:rFonts w:ascii="Arial" w:eastAsia="Times New Roman" w:hAnsi="Arial" w:cs="Arial"/>
          <w:b/>
          <w:bCs/>
          <w:color w:val="000000"/>
          <w:sz w:val="28"/>
          <w:szCs w:val="28"/>
          <w:lang w:eastAsia="nl-NL"/>
        </w:rPr>
        <w:t>2</w:t>
      </w:r>
      <w:r w:rsidRPr="000319F5">
        <w:rPr>
          <w:rFonts w:ascii="Arial" w:eastAsia="Times New Roman" w:hAnsi="Arial" w:cs="Arial"/>
          <w:b/>
          <w:bCs/>
          <w:color w:val="000000"/>
          <w:sz w:val="28"/>
          <w:szCs w:val="28"/>
          <w:vertAlign w:val="superscript"/>
          <w:lang w:eastAsia="nl-NL"/>
        </w:rPr>
        <w:t>e</w:t>
      </w:r>
      <w:r w:rsidRPr="000319F5">
        <w:rPr>
          <w:rFonts w:ascii="Arial" w:eastAsia="Times New Roman" w:hAnsi="Arial" w:cs="Arial"/>
          <w:b/>
          <w:bCs/>
          <w:color w:val="000000"/>
          <w:sz w:val="28"/>
          <w:szCs w:val="28"/>
          <w:lang w:eastAsia="nl-NL"/>
        </w:rPr>
        <w:t xml:space="preserve"> klas Bronopdracht voor dossier Slavernij</w:t>
      </w:r>
    </w:p>
    <w:p w14:paraId="300ABC3A" w14:textId="77777777" w:rsidR="000319F5" w:rsidRDefault="000319F5" w:rsidP="00AE1266">
      <w:pPr>
        <w:spacing w:before="100" w:beforeAutospacing="1" w:after="100" w:afterAutospacing="1" w:line="240" w:lineRule="auto"/>
        <w:rPr>
          <w:rFonts w:ascii="Arial" w:eastAsia="Times New Roman" w:hAnsi="Arial" w:cs="Arial"/>
          <w:b/>
          <w:bCs/>
          <w:color w:val="000000"/>
          <w:sz w:val="24"/>
          <w:szCs w:val="24"/>
          <w:lang w:eastAsia="nl-NL"/>
        </w:rPr>
      </w:pPr>
    </w:p>
    <w:p w14:paraId="047C3C15" w14:textId="557F49AE" w:rsidR="000319F5" w:rsidRDefault="000319F5" w:rsidP="00AE1266">
      <w:pPr>
        <w:spacing w:before="100" w:beforeAutospacing="1" w:after="100" w:afterAutospacing="1" w:line="240" w:lineRule="auto"/>
        <w:rPr>
          <w:rFonts w:ascii="Arial" w:eastAsia="Times New Roman" w:hAnsi="Arial" w:cs="Arial"/>
          <w:b/>
          <w:bCs/>
          <w:color w:val="000000"/>
          <w:sz w:val="24"/>
          <w:szCs w:val="24"/>
          <w:lang w:eastAsia="nl-NL"/>
        </w:rPr>
      </w:pPr>
      <w:r w:rsidRPr="000319F5">
        <w:rPr>
          <w:rFonts w:ascii="Arial" w:eastAsia="Times New Roman" w:hAnsi="Arial" w:cs="Arial"/>
          <w:b/>
          <w:bCs/>
          <w:color w:val="000000"/>
          <w:sz w:val="24"/>
          <w:szCs w:val="24"/>
          <w:lang w:eastAsia="nl-NL"/>
        </w:rPr>
        <w:t>Discussie tussen twee humanistische geleerden</w:t>
      </w:r>
      <w:r w:rsidR="000F6798">
        <w:rPr>
          <w:rFonts w:ascii="Arial" w:eastAsia="Times New Roman" w:hAnsi="Arial" w:cs="Arial"/>
          <w:b/>
          <w:bCs/>
          <w:color w:val="000000"/>
          <w:sz w:val="24"/>
          <w:szCs w:val="24"/>
          <w:lang w:eastAsia="nl-NL"/>
        </w:rPr>
        <w:t xml:space="preserve"> die in Tijdvak 5 (Vroegmoderne Tijd) leefden</w:t>
      </w:r>
    </w:p>
    <w:p w14:paraId="4C2FB0BD" w14:textId="46305BE6" w:rsidR="000319F5" w:rsidRPr="000319F5" w:rsidRDefault="000319F5" w:rsidP="000319F5">
      <w:pPr>
        <w:pStyle w:val="Lijstalinea"/>
        <w:numPr>
          <w:ilvl w:val="0"/>
          <w:numId w:val="1"/>
        </w:numPr>
        <w:spacing w:before="100" w:beforeAutospacing="1" w:after="100" w:afterAutospacing="1" w:line="240" w:lineRule="auto"/>
        <w:rPr>
          <w:rFonts w:ascii="Arial" w:hAnsi="Arial" w:cs="Arial"/>
          <w:color w:val="1A1A1A"/>
          <w:sz w:val="24"/>
          <w:szCs w:val="24"/>
        </w:rPr>
      </w:pPr>
      <w:r w:rsidRPr="000319F5">
        <w:rPr>
          <w:rFonts w:ascii="Arial" w:hAnsi="Arial" w:cs="Arial"/>
          <w:i/>
          <w:iCs/>
          <w:color w:val="1A1A1A"/>
          <w:sz w:val="24"/>
          <w:szCs w:val="24"/>
        </w:rPr>
        <w:t xml:space="preserve">Juan de </w:t>
      </w:r>
      <w:proofErr w:type="spellStart"/>
      <w:r w:rsidRPr="000319F5">
        <w:rPr>
          <w:rFonts w:ascii="Arial" w:hAnsi="Arial" w:cs="Arial"/>
          <w:i/>
          <w:iCs/>
          <w:color w:val="1A1A1A"/>
          <w:sz w:val="24"/>
          <w:szCs w:val="24"/>
        </w:rPr>
        <w:t>Sepúlveda</w:t>
      </w:r>
      <w:proofErr w:type="spellEnd"/>
      <w:r w:rsidRPr="000319F5">
        <w:rPr>
          <w:rFonts w:ascii="Arial" w:hAnsi="Arial" w:cs="Arial"/>
          <w:color w:val="1A1A1A"/>
          <w:sz w:val="24"/>
          <w:szCs w:val="24"/>
        </w:rPr>
        <w:t xml:space="preserve"> (1489 – 1573) theoloog en vriend van </w:t>
      </w:r>
      <w:hyperlink r:id="rId5" w:tgtFrame="_blank" w:history="1">
        <w:r w:rsidRPr="00A85418">
          <w:rPr>
            <w:rStyle w:val="Hyperlink"/>
            <w:rFonts w:ascii="Arial" w:hAnsi="Arial" w:cs="Arial"/>
            <w:color w:val="1A1A1A"/>
            <w:sz w:val="24"/>
            <w:szCs w:val="24"/>
            <w:u w:val="none"/>
          </w:rPr>
          <w:t>Erasmus</w:t>
        </w:r>
        <w:r w:rsidR="00A85418">
          <w:rPr>
            <w:rStyle w:val="Hyperlink"/>
            <w:rFonts w:ascii="Arial" w:hAnsi="Arial" w:cs="Arial"/>
            <w:color w:val="1A1A1A"/>
            <w:sz w:val="24"/>
            <w:szCs w:val="24"/>
            <w:u w:val="none"/>
          </w:rPr>
          <w:t xml:space="preserve"> en</w:t>
        </w:r>
        <w:r w:rsidRPr="00A85418">
          <w:rPr>
            <w:rStyle w:val="Hyperlink"/>
            <w:rFonts w:ascii="Arial" w:hAnsi="Arial" w:cs="Arial"/>
            <w:color w:val="1A1A1A"/>
            <w:sz w:val="24"/>
            <w:szCs w:val="24"/>
            <w:u w:val="none"/>
          </w:rPr>
          <w:t> </w:t>
        </w:r>
      </w:hyperlink>
      <w:r w:rsidRPr="000319F5">
        <w:rPr>
          <w:rFonts w:ascii="Arial" w:hAnsi="Arial" w:cs="Arial"/>
          <w:color w:val="1A1A1A"/>
          <w:sz w:val="24"/>
          <w:szCs w:val="24"/>
        </w:rPr>
        <w:t>werd gesteund door de universiteit van Valladolid. </w:t>
      </w:r>
    </w:p>
    <w:p w14:paraId="20366314" w14:textId="4C33F7A2" w:rsidR="000319F5" w:rsidRPr="000F6798" w:rsidRDefault="000319F5" w:rsidP="00AE1266">
      <w:pPr>
        <w:pStyle w:val="Lijstalinea"/>
        <w:numPr>
          <w:ilvl w:val="0"/>
          <w:numId w:val="1"/>
        </w:numPr>
        <w:spacing w:before="100" w:beforeAutospacing="1" w:after="100" w:afterAutospacing="1" w:line="240" w:lineRule="auto"/>
        <w:rPr>
          <w:rFonts w:ascii="Arial" w:hAnsi="Arial" w:cs="Arial"/>
          <w:b/>
          <w:bCs/>
          <w:color w:val="1A1A1A"/>
          <w:sz w:val="24"/>
          <w:szCs w:val="24"/>
        </w:rPr>
      </w:pPr>
      <w:r w:rsidRPr="000319F5">
        <w:rPr>
          <w:rStyle w:val="Nadruk"/>
          <w:rFonts w:ascii="Arial" w:hAnsi="Arial" w:cs="Arial"/>
          <w:color w:val="1A1A1A"/>
          <w:sz w:val="24"/>
          <w:szCs w:val="24"/>
        </w:rPr>
        <w:t xml:space="preserve">Bartolomé de las </w:t>
      </w:r>
      <w:proofErr w:type="spellStart"/>
      <w:r w:rsidRPr="000319F5">
        <w:rPr>
          <w:rStyle w:val="Nadruk"/>
          <w:rFonts w:ascii="Arial" w:hAnsi="Arial" w:cs="Arial"/>
          <w:color w:val="1A1A1A"/>
          <w:sz w:val="24"/>
          <w:szCs w:val="24"/>
        </w:rPr>
        <w:t>Casas</w:t>
      </w:r>
      <w:proofErr w:type="spellEnd"/>
      <w:r w:rsidRPr="000319F5">
        <w:rPr>
          <w:rFonts w:ascii="Arial" w:hAnsi="Arial" w:cs="Arial"/>
          <w:color w:val="1A1A1A"/>
          <w:sz w:val="24"/>
          <w:szCs w:val="24"/>
        </w:rPr>
        <w:t> (1474 – 1566)</w:t>
      </w:r>
      <w:r w:rsidR="00A85418">
        <w:rPr>
          <w:rFonts w:ascii="Arial" w:hAnsi="Arial" w:cs="Arial"/>
          <w:color w:val="1A1A1A"/>
          <w:sz w:val="24"/>
          <w:szCs w:val="24"/>
        </w:rPr>
        <w:t xml:space="preserve"> geestelijke en </w:t>
      </w:r>
      <w:r w:rsidRPr="000319F5">
        <w:rPr>
          <w:rFonts w:ascii="Arial" w:hAnsi="Arial" w:cs="Arial"/>
          <w:color w:val="1A1A1A"/>
          <w:sz w:val="24"/>
          <w:szCs w:val="24"/>
        </w:rPr>
        <w:t xml:space="preserve">werd gesteund door de universiteit van Salamanca. </w:t>
      </w:r>
      <w:r w:rsidRPr="000319F5">
        <w:rPr>
          <w:rFonts w:ascii="Arial" w:hAnsi="Arial" w:cs="Arial"/>
          <w:color w:val="1A1A1A"/>
          <w:sz w:val="24"/>
          <w:szCs w:val="24"/>
        </w:rPr>
        <w:br/>
      </w:r>
    </w:p>
    <w:p w14:paraId="67CE0FD3" w14:textId="0C26D358" w:rsidR="000319F5" w:rsidRPr="000F6798" w:rsidRDefault="000F6798" w:rsidP="000319F5">
      <w:pPr>
        <w:spacing w:before="100" w:beforeAutospacing="1" w:after="100" w:afterAutospacing="1" w:line="240" w:lineRule="auto"/>
        <w:rPr>
          <w:rFonts w:ascii="Arial" w:hAnsi="Arial" w:cs="Arial"/>
          <w:b/>
          <w:bCs/>
          <w:color w:val="1A1A1A"/>
          <w:sz w:val="24"/>
          <w:szCs w:val="24"/>
        </w:rPr>
      </w:pPr>
      <w:r w:rsidRPr="000F6798">
        <w:rPr>
          <w:rFonts w:ascii="Arial" w:hAnsi="Arial" w:cs="Arial"/>
          <w:b/>
          <w:bCs/>
          <w:color w:val="1A1A1A"/>
          <w:sz w:val="24"/>
          <w:szCs w:val="24"/>
        </w:rPr>
        <w:t>Overeenkomst tussen beide geleerden:</w:t>
      </w:r>
      <w:r>
        <w:rPr>
          <w:rFonts w:ascii="Arial" w:hAnsi="Arial" w:cs="Arial"/>
          <w:b/>
          <w:bCs/>
          <w:color w:val="1A1A1A"/>
          <w:sz w:val="24"/>
          <w:szCs w:val="24"/>
        </w:rPr>
        <w:t xml:space="preserve">                                                                           </w:t>
      </w:r>
      <w:r w:rsidR="000319F5" w:rsidRPr="000319F5">
        <w:rPr>
          <w:rFonts w:ascii="Arial" w:hAnsi="Arial" w:cs="Arial"/>
          <w:color w:val="1A1A1A"/>
          <w:sz w:val="24"/>
          <w:szCs w:val="24"/>
        </w:rPr>
        <w:t>Beiden vonden het terecht dat  paus Alexander VI in 1493 de wereld verdeeld had tussen Portugezen en Spanjaarden</w:t>
      </w:r>
      <w:r w:rsidR="000319F5">
        <w:rPr>
          <w:rFonts w:ascii="Arial" w:hAnsi="Arial" w:cs="Arial"/>
          <w:color w:val="1A1A1A"/>
          <w:sz w:val="24"/>
          <w:szCs w:val="24"/>
        </w:rPr>
        <w:t xml:space="preserve"> vastgelegd in </w:t>
      </w:r>
      <w:bookmarkStart w:id="0" w:name="_Hlk86765463"/>
      <w:r w:rsidR="000319F5">
        <w:rPr>
          <w:rFonts w:ascii="Arial" w:hAnsi="Arial" w:cs="Arial"/>
          <w:color w:val="1A1A1A"/>
          <w:sz w:val="24"/>
          <w:szCs w:val="24"/>
        </w:rPr>
        <w:t xml:space="preserve">het Verdrag van </w:t>
      </w:r>
      <w:proofErr w:type="spellStart"/>
      <w:r w:rsidR="000319F5">
        <w:rPr>
          <w:rFonts w:ascii="Arial" w:hAnsi="Arial" w:cs="Arial"/>
          <w:color w:val="1A1A1A"/>
          <w:sz w:val="24"/>
          <w:szCs w:val="24"/>
        </w:rPr>
        <w:t>Tordesillas.</w:t>
      </w:r>
      <w:bookmarkEnd w:id="0"/>
      <w:proofErr w:type="spellEnd"/>
    </w:p>
    <w:p w14:paraId="6A3E9C80" w14:textId="77777777" w:rsidR="000F6798" w:rsidRDefault="000F6798" w:rsidP="000319F5">
      <w:pPr>
        <w:spacing w:before="100" w:beforeAutospacing="1" w:after="100" w:afterAutospacing="1" w:line="240" w:lineRule="auto"/>
        <w:rPr>
          <w:rFonts w:ascii="Arial" w:hAnsi="Arial" w:cs="Arial"/>
          <w:color w:val="1A1A1A"/>
          <w:sz w:val="24"/>
          <w:szCs w:val="24"/>
        </w:rPr>
      </w:pPr>
      <w:r>
        <w:rPr>
          <w:rFonts w:ascii="Arial" w:hAnsi="Arial" w:cs="Arial"/>
          <w:color w:val="1A1A1A"/>
          <w:sz w:val="24"/>
          <w:szCs w:val="24"/>
        </w:rPr>
        <w:t>H</w:t>
      </w:r>
      <w:r>
        <w:rPr>
          <w:rFonts w:ascii="Arial" w:hAnsi="Arial" w:cs="Arial"/>
          <w:color w:val="1A1A1A"/>
          <w:sz w:val="24"/>
          <w:szCs w:val="24"/>
        </w:rPr>
        <w:t>et Verdrag van Tordesillas</w:t>
      </w:r>
      <w:r>
        <w:rPr>
          <w:rFonts w:ascii="Arial" w:hAnsi="Arial" w:cs="Arial"/>
          <w:color w:val="1A1A1A"/>
          <w:sz w:val="24"/>
          <w:szCs w:val="24"/>
        </w:rPr>
        <w:t xml:space="preserve"> bepaalde dat </w:t>
      </w:r>
      <w:r w:rsidR="000319F5" w:rsidRPr="000319F5">
        <w:rPr>
          <w:rFonts w:ascii="Arial" w:hAnsi="Arial" w:cs="Arial"/>
          <w:color w:val="1A1A1A"/>
          <w:sz w:val="24"/>
          <w:szCs w:val="24"/>
        </w:rPr>
        <w:t xml:space="preserve"> </w:t>
      </w:r>
      <w:r>
        <w:rPr>
          <w:rFonts w:ascii="Arial" w:hAnsi="Arial" w:cs="Arial"/>
          <w:color w:val="1A1A1A"/>
          <w:sz w:val="24"/>
          <w:szCs w:val="24"/>
        </w:rPr>
        <w:t xml:space="preserve">ten </w:t>
      </w:r>
      <w:r w:rsidR="000319F5" w:rsidRPr="000319F5">
        <w:rPr>
          <w:rFonts w:ascii="Arial" w:hAnsi="Arial" w:cs="Arial"/>
          <w:color w:val="1A1A1A"/>
          <w:sz w:val="24"/>
          <w:szCs w:val="24"/>
        </w:rPr>
        <w:t xml:space="preserve">Westen van de Azoren </w:t>
      </w:r>
      <w:r>
        <w:rPr>
          <w:rFonts w:ascii="Arial" w:hAnsi="Arial" w:cs="Arial"/>
          <w:color w:val="1A1A1A"/>
          <w:sz w:val="24"/>
          <w:szCs w:val="24"/>
        </w:rPr>
        <w:t xml:space="preserve">de grond aan Spanje </w:t>
      </w:r>
      <w:r w:rsidR="000319F5" w:rsidRPr="000319F5">
        <w:rPr>
          <w:rFonts w:ascii="Arial" w:hAnsi="Arial" w:cs="Arial"/>
          <w:color w:val="1A1A1A"/>
          <w:sz w:val="24"/>
          <w:szCs w:val="24"/>
        </w:rPr>
        <w:t xml:space="preserve">behoorde </w:t>
      </w:r>
      <w:r>
        <w:rPr>
          <w:rFonts w:ascii="Arial" w:hAnsi="Arial" w:cs="Arial"/>
          <w:color w:val="1A1A1A"/>
          <w:sz w:val="24"/>
          <w:szCs w:val="24"/>
        </w:rPr>
        <w:t xml:space="preserve">en </w:t>
      </w:r>
      <w:r w:rsidR="000319F5" w:rsidRPr="000319F5">
        <w:rPr>
          <w:rFonts w:ascii="Arial" w:hAnsi="Arial" w:cs="Arial"/>
          <w:color w:val="1A1A1A"/>
          <w:sz w:val="24"/>
          <w:szCs w:val="24"/>
        </w:rPr>
        <w:t xml:space="preserve">ten Oosten aan Portugal. </w:t>
      </w:r>
    </w:p>
    <w:p w14:paraId="41E43960" w14:textId="77777777" w:rsidR="000F6798" w:rsidRPr="000F6798" w:rsidRDefault="000F6798" w:rsidP="000319F5">
      <w:pPr>
        <w:spacing w:before="100" w:beforeAutospacing="1" w:after="100" w:afterAutospacing="1" w:line="240" w:lineRule="auto"/>
        <w:rPr>
          <w:rFonts w:ascii="Arial" w:hAnsi="Arial" w:cs="Arial"/>
          <w:b/>
          <w:bCs/>
          <w:color w:val="1A1A1A"/>
          <w:sz w:val="24"/>
          <w:szCs w:val="24"/>
        </w:rPr>
      </w:pPr>
      <w:r w:rsidRPr="000F6798">
        <w:rPr>
          <w:rFonts w:ascii="Arial" w:hAnsi="Arial" w:cs="Arial"/>
          <w:b/>
          <w:bCs/>
          <w:color w:val="1A1A1A"/>
          <w:sz w:val="24"/>
          <w:szCs w:val="24"/>
        </w:rPr>
        <w:t>Verschil tussen beide geleerden:</w:t>
      </w:r>
    </w:p>
    <w:p w14:paraId="0E713EDE" w14:textId="6C9EA5D1" w:rsidR="000F6798" w:rsidRDefault="000319F5" w:rsidP="000319F5">
      <w:pPr>
        <w:spacing w:before="100" w:beforeAutospacing="1" w:after="100" w:afterAutospacing="1" w:line="240" w:lineRule="auto"/>
        <w:rPr>
          <w:rFonts w:ascii="Arial" w:hAnsi="Arial" w:cs="Arial"/>
          <w:color w:val="1A1A1A"/>
          <w:sz w:val="24"/>
          <w:szCs w:val="24"/>
        </w:rPr>
      </w:pPr>
      <w:proofErr w:type="spellStart"/>
      <w:r w:rsidRPr="000319F5">
        <w:rPr>
          <w:rFonts w:ascii="Arial" w:hAnsi="Arial" w:cs="Arial"/>
          <w:color w:val="1A1A1A"/>
          <w:sz w:val="24"/>
          <w:szCs w:val="24"/>
        </w:rPr>
        <w:t>Sepúlveda</w:t>
      </w:r>
      <w:proofErr w:type="spellEnd"/>
      <w:r w:rsidRPr="000319F5">
        <w:rPr>
          <w:rFonts w:ascii="Arial" w:hAnsi="Arial" w:cs="Arial"/>
          <w:color w:val="1A1A1A"/>
          <w:sz w:val="24"/>
          <w:szCs w:val="24"/>
        </w:rPr>
        <w:t xml:space="preserve"> en Las </w:t>
      </w:r>
      <w:proofErr w:type="spellStart"/>
      <w:r w:rsidRPr="000319F5">
        <w:rPr>
          <w:rFonts w:ascii="Arial" w:hAnsi="Arial" w:cs="Arial"/>
          <w:color w:val="1A1A1A"/>
          <w:sz w:val="24"/>
          <w:szCs w:val="24"/>
        </w:rPr>
        <w:t>Casas</w:t>
      </w:r>
      <w:proofErr w:type="spellEnd"/>
      <w:r w:rsidRPr="000319F5">
        <w:rPr>
          <w:rFonts w:ascii="Arial" w:hAnsi="Arial" w:cs="Arial"/>
          <w:color w:val="1A1A1A"/>
          <w:sz w:val="24"/>
          <w:szCs w:val="24"/>
        </w:rPr>
        <w:t xml:space="preserve"> verschilden van mening </w:t>
      </w:r>
      <w:r w:rsidR="000F6798">
        <w:rPr>
          <w:rFonts w:ascii="Arial" w:hAnsi="Arial" w:cs="Arial"/>
          <w:color w:val="1A1A1A"/>
          <w:sz w:val="24"/>
          <w:szCs w:val="24"/>
        </w:rPr>
        <w:t xml:space="preserve">over </w:t>
      </w:r>
      <w:r w:rsidRPr="000319F5">
        <w:rPr>
          <w:rFonts w:ascii="Arial" w:hAnsi="Arial" w:cs="Arial"/>
          <w:color w:val="1A1A1A"/>
          <w:sz w:val="24"/>
          <w:szCs w:val="24"/>
        </w:rPr>
        <w:t xml:space="preserve">kolonialisme en vooral </w:t>
      </w:r>
      <w:r w:rsidR="000F6798">
        <w:rPr>
          <w:rFonts w:ascii="Arial" w:hAnsi="Arial" w:cs="Arial"/>
          <w:color w:val="1A1A1A"/>
          <w:sz w:val="24"/>
          <w:szCs w:val="24"/>
        </w:rPr>
        <w:t xml:space="preserve">over </w:t>
      </w:r>
      <w:r w:rsidRPr="000319F5">
        <w:rPr>
          <w:rFonts w:ascii="Arial" w:hAnsi="Arial" w:cs="Arial"/>
          <w:color w:val="1A1A1A"/>
          <w:sz w:val="24"/>
          <w:szCs w:val="24"/>
        </w:rPr>
        <w:t>de behandeling van de Indianen</w:t>
      </w:r>
      <w:r w:rsidR="000F6798">
        <w:rPr>
          <w:rFonts w:ascii="Arial" w:hAnsi="Arial" w:cs="Arial"/>
          <w:color w:val="1A1A1A"/>
          <w:sz w:val="24"/>
          <w:szCs w:val="24"/>
        </w:rPr>
        <w:t xml:space="preserve">. </w:t>
      </w:r>
      <w:r w:rsidR="00A85418">
        <w:rPr>
          <w:rFonts w:ascii="Arial" w:hAnsi="Arial" w:cs="Arial"/>
          <w:color w:val="1A1A1A"/>
          <w:sz w:val="24"/>
          <w:szCs w:val="24"/>
        </w:rPr>
        <w:t xml:space="preserve">Zij voerden hierover een debat </w:t>
      </w:r>
      <w:r w:rsidRPr="000319F5">
        <w:rPr>
          <w:rFonts w:ascii="Arial" w:hAnsi="Arial" w:cs="Arial"/>
          <w:color w:val="1A1A1A"/>
          <w:sz w:val="24"/>
          <w:szCs w:val="24"/>
        </w:rPr>
        <w:t>dat dankzij de boekdrukkunst</w:t>
      </w:r>
      <w:r w:rsidR="000F6798">
        <w:rPr>
          <w:rFonts w:ascii="Arial" w:hAnsi="Arial" w:cs="Arial"/>
          <w:color w:val="1A1A1A"/>
          <w:sz w:val="24"/>
          <w:szCs w:val="24"/>
        </w:rPr>
        <w:t xml:space="preserve"> in heel Europa in de 15</w:t>
      </w:r>
      <w:r w:rsidR="000F6798" w:rsidRPr="000F6798">
        <w:rPr>
          <w:rFonts w:ascii="Arial" w:hAnsi="Arial" w:cs="Arial"/>
          <w:color w:val="1A1A1A"/>
          <w:sz w:val="24"/>
          <w:szCs w:val="24"/>
          <w:vertAlign w:val="superscript"/>
        </w:rPr>
        <w:t>e</w:t>
      </w:r>
      <w:r w:rsidR="000F6798">
        <w:rPr>
          <w:rFonts w:ascii="Arial" w:hAnsi="Arial" w:cs="Arial"/>
          <w:color w:val="1A1A1A"/>
          <w:sz w:val="24"/>
          <w:szCs w:val="24"/>
        </w:rPr>
        <w:t xml:space="preserve"> eeuw te volgen was. </w:t>
      </w:r>
    </w:p>
    <w:p w14:paraId="1E2A7A62" w14:textId="31335170" w:rsidR="00AE1266" w:rsidRDefault="00AE1266" w:rsidP="00AE1266">
      <w:pPr>
        <w:spacing w:before="100" w:beforeAutospacing="1" w:after="100" w:afterAutospacing="1" w:line="240" w:lineRule="auto"/>
        <w:rPr>
          <w:rFonts w:ascii="Arial" w:eastAsia="Times New Roman" w:hAnsi="Arial" w:cs="Arial"/>
          <w:color w:val="000000"/>
          <w:sz w:val="24"/>
          <w:szCs w:val="24"/>
          <w:lang w:eastAsia="nl-NL"/>
        </w:rPr>
      </w:pPr>
      <w:r w:rsidRPr="00AE1266">
        <w:rPr>
          <w:rFonts w:ascii="Arial" w:eastAsia="Times New Roman" w:hAnsi="Arial" w:cs="Arial"/>
          <w:color w:val="000000"/>
          <w:sz w:val="24"/>
          <w:szCs w:val="24"/>
          <w:lang w:eastAsia="nl-NL"/>
        </w:rPr>
        <w:t>D</w:t>
      </w:r>
      <w:r w:rsidRPr="00AE1266">
        <w:rPr>
          <w:rFonts w:ascii="Arial" w:eastAsia="Times New Roman" w:hAnsi="Arial" w:cs="Arial"/>
          <w:color w:val="000000"/>
          <w:sz w:val="24"/>
          <w:szCs w:val="24"/>
          <w:lang w:eastAsia="nl-NL"/>
        </w:rPr>
        <w:t xml:space="preserve">e Spaanse koning Karel V besluit op een gegeven moment wetten in te voeren die de slavernij van Indianen verbieden. Over dit verbod ontstaat discussie en daarom stelt Karel een commissie in om het conflict op te lossen. In 1550 ondervraagt deze commissie in Valladolid (Spanje) twee geleerden: Juan de </w:t>
      </w:r>
      <w:proofErr w:type="spellStart"/>
      <w:r w:rsidRPr="00AE1266">
        <w:rPr>
          <w:rFonts w:ascii="Arial" w:eastAsia="Times New Roman" w:hAnsi="Arial" w:cs="Arial"/>
          <w:color w:val="000000"/>
          <w:sz w:val="24"/>
          <w:szCs w:val="24"/>
          <w:lang w:eastAsia="nl-NL"/>
        </w:rPr>
        <w:t>Sepulvéda</w:t>
      </w:r>
      <w:proofErr w:type="spellEnd"/>
      <w:r w:rsidRPr="00AE1266">
        <w:rPr>
          <w:rFonts w:ascii="Arial" w:eastAsia="Times New Roman" w:hAnsi="Arial" w:cs="Arial"/>
          <w:color w:val="000000"/>
          <w:sz w:val="24"/>
          <w:szCs w:val="24"/>
          <w:lang w:eastAsia="nl-NL"/>
        </w:rPr>
        <w:t xml:space="preserve"> (bron 1) en Bartolomé de las </w:t>
      </w:r>
      <w:proofErr w:type="spellStart"/>
      <w:r w:rsidRPr="00AE1266">
        <w:rPr>
          <w:rFonts w:ascii="Arial" w:eastAsia="Times New Roman" w:hAnsi="Arial" w:cs="Arial"/>
          <w:color w:val="000000"/>
          <w:sz w:val="24"/>
          <w:szCs w:val="24"/>
          <w:lang w:eastAsia="nl-NL"/>
        </w:rPr>
        <w:t>Casas</w:t>
      </w:r>
      <w:proofErr w:type="spellEnd"/>
      <w:r w:rsidRPr="00AE1266">
        <w:rPr>
          <w:rFonts w:ascii="Arial" w:eastAsia="Times New Roman" w:hAnsi="Arial" w:cs="Arial"/>
          <w:color w:val="000000"/>
          <w:sz w:val="24"/>
          <w:szCs w:val="24"/>
          <w:lang w:eastAsia="nl-NL"/>
        </w:rPr>
        <w:t xml:space="preserve"> (bron 2).</w:t>
      </w:r>
    </w:p>
    <w:p w14:paraId="18C7FF7F" w14:textId="00DB9450" w:rsidR="000F6798" w:rsidRPr="000F6798" w:rsidRDefault="000F6798" w:rsidP="00AE1266">
      <w:pPr>
        <w:spacing w:before="100" w:beforeAutospacing="1" w:after="100" w:afterAutospacing="1" w:line="240" w:lineRule="auto"/>
        <w:rPr>
          <w:rFonts w:ascii="Arial" w:hAnsi="Arial" w:cs="Arial"/>
          <w:color w:val="1A1A1A"/>
          <w:sz w:val="24"/>
          <w:szCs w:val="24"/>
        </w:rPr>
      </w:pPr>
    </w:p>
    <w:p w14:paraId="69271B36" w14:textId="3D8C42EF" w:rsidR="00753ADA" w:rsidRDefault="00753ADA" w:rsidP="00AE1266">
      <w:pPr>
        <w:spacing w:before="100" w:beforeAutospacing="1" w:after="100" w:afterAutospacing="1" w:line="240" w:lineRule="auto"/>
        <w:rPr>
          <w:rFonts w:ascii="Arial" w:eastAsia="Times New Roman" w:hAnsi="Arial" w:cs="Arial"/>
          <w:noProof/>
          <w:color w:val="000000"/>
          <w:sz w:val="24"/>
          <w:szCs w:val="24"/>
          <w:lang w:eastAsia="nl-NL"/>
        </w:rPr>
      </w:pPr>
    </w:p>
    <w:p w14:paraId="48F0978D" w14:textId="32786F70" w:rsidR="006916F1" w:rsidRDefault="006916F1" w:rsidP="00AE1266">
      <w:pPr>
        <w:spacing w:before="100" w:beforeAutospacing="1" w:after="100" w:afterAutospacing="1" w:line="240" w:lineRule="auto"/>
        <w:rPr>
          <w:rFonts w:ascii="Arial" w:eastAsia="Times New Roman" w:hAnsi="Arial" w:cs="Arial"/>
          <w:noProof/>
          <w:color w:val="000000"/>
          <w:sz w:val="24"/>
          <w:szCs w:val="24"/>
          <w:lang w:eastAsia="nl-NL"/>
        </w:rPr>
      </w:pPr>
    </w:p>
    <w:p w14:paraId="5157E9E9" w14:textId="34B581C3" w:rsidR="006916F1" w:rsidRDefault="006916F1" w:rsidP="00AE1266">
      <w:pPr>
        <w:spacing w:before="100" w:beforeAutospacing="1" w:after="100" w:afterAutospacing="1" w:line="240" w:lineRule="auto"/>
        <w:rPr>
          <w:rFonts w:ascii="Arial" w:eastAsia="Times New Roman" w:hAnsi="Arial" w:cs="Arial"/>
          <w:noProof/>
          <w:color w:val="000000"/>
          <w:sz w:val="24"/>
          <w:szCs w:val="24"/>
          <w:lang w:eastAsia="nl-NL"/>
        </w:rPr>
      </w:pPr>
    </w:p>
    <w:p w14:paraId="323FE1D1" w14:textId="57C6EFCF" w:rsidR="006916F1" w:rsidRDefault="006916F1" w:rsidP="00AE1266">
      <w:pPr>
        <w:spacing w:before="100" w:beforeAutospacing="1" w:after="100" w:afterAutospacing="1" w:line="240" w:lineRule="auto"/>
        <w:rPr>
          <w:rFonts w:ascii="Arial" w:eastAsia="Times New Roman" w:hAnsi="Arial" w:cs="Arial"/>
          <w:noProof/>
          <w:color w:val="000000"/>
          <w:sz w:val="24"/>
          <w:szCs w:val="24"/>
          <w:lang w:eastAsia="nl-NL"/>
        </w:rPr>
      </w:pPr>
    </w:p>
    <w:p w14:paraId="05EAACB9" w14:textId="16F0E47D" w:rsidR="006916F1" w:rsidRDefault="006916F1" w:rsidP="00AE1266">
      <w:pPr>
        <w:spacing w:before="100" w:beforeAutospacing="1" w:after="100" w:afterAutospacing="1" w:line="240" w:lineRule="auto"/>
        <w:rPr>
          <w:rFonts w:ascii="Arial" w:eastAsia="Times New Roman" w:hAnsi="Arial" w:cs="Arial"/>
          <w:noProof/>
          <w:color w:val="000000"/>
          <w:sz w:val="24"/>
          <w:szCs w:val="24"/>
          <w:lang w:eastAsia="nl-NL"/>
        </w:rPr>
      </w:pPr>
    </w:p>
    <w:p w14:paraId="327A5A7D" w14:textId="77777777" w:rsidR="006916F1" w:rsidRDefault="006916F1" w:rsidP="00AE1266">
      <w:pPr>
        <w:spacing w:before="100" w:beforeAutospacing="1" w:after="100" w:afterAutospacing="1" w:line="240" w:lineRule="auto"/>
        <w:rPr>
          <w:rFonts w:ascii="Arial" w:eastAsia="Times New Roman" w:hAnsi="Arial" w:cs="Arial"/>
          <w:color w:val="000000"/>
          <w:sz w:val="24"/>
          <w:szCs w:val="24"/>
          <w:lang w:eastAsia="nl-NL"/>
        </w:rPr>
      </w:pPr>
    </w:p>
    <w:p w14:paraId="2561A94B" w14:textId="02D57CDC" w:rsidR="00753ADA" w:rsidRDefault="00753ADA" w:rsidP="00AE1266">
      <w:pPr>
        <w:spacing w:before="100" w:beforeAutospacing="1" w:after="100" w:afterAutospacing="1" w:line="240" w:lineRule="auto"/>
        <w:rPr>
          <w:rFonts w:ascii="Times New Roman" w:eastAsia="Times New Roman" w:hAnsi="Times New Roman" w:cs="Times New Roman"/>
          <w:color w:val="000000"/>
          <w:sz w:val="24"/>
          <w:szCs w:val="24"/>
          <w:lang w:eastAsia="nl-NL"/>
        </w:rPr>
      </w:pPr>
    </w:p>
    <w:p w14:paraId="5323B573" w14:textId="77777777" w:rsidR="006916F1" w:rsidRPr="00AE1266" w:rsidRDefault="006916F1" w:rsidP="00AE1266">
      <w:pPr>
        <w:spacing w:before="100" w:beforeAutospacing="1" w:after="100" w:afterAutospacing="1" w:line="240" w:lineRule="auto"/>
        <w:rPr>
          <w:rFonts w:ascii="Times New Roman" w:eastAsia="Times New Roman" w:hAnsi="Times New Roman" w:cs="Times New Roman"/>
          <w:color w:val="000000"/>
          <w:sz w:val="24"/>
          <w:szCs w:val="24"/>
          <w:lang w:eastAsia="nl-NL"/>
        </w:rPr>
      </w:pPr>
    </w:p>
    <w:p w14:paraId="5EA5B6CD" w14:textId="77777777" w:rsidR="00AE1266" w:rsidRPr="00AE1266" w:rsidRDefault="00AE1266" w:rsidP="00AE1266">
      <w:pP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AE1266">
        <w:rPr>
          <w:rFonts w:ascii="Arial" w:eastAsia="Times New Roman" w:hAnsi="Arial" w:cs="Arial"/>
          <w:i/>
          <w:iCs/>
          <w:color w:val="000000"/>
          <w:sz w:val="24"/>
          <w:szCs w:val="24"/>
          <w:lang w:eastAsia="nl-NL"/>
        </w:rPr>
        <w:lastRenderedPageBreak/>
        <w:t>Lees bron 1 en 2</w:t>
      </w:r>
    </w:p>
    <w:p w14:paraId="1662AEF7" w14:textId="77777777" w:rsidR="00AE1266" w:rsidRPr="00AE1266" w:rsidRDefault="00AE1266" w:rsidP="00AE1266">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b/>
          <w:bCs/>
          <w:color w:val="C70C39"/>
          <w:sz w:val="24"/>
          <w:szCs w:val="24"/>
          <w:lang w:eastAsia="nl-NL"/>
        </w:rPr>
      </w:pPr>
      <w:r w:rsidRPr="00AE1266">
        <w:rPr>
          <w:rFonts w:ascii="Arial" w:eastAsia="Times New Roman" w:hAnsi="Arial" w:cs="Arial"/>
          <w:b/>
          <w:bCs/>
          <w:color w:val="C70C39"/>
          <w:sz w:val="24"/>
          <w:szCs w:val="24"/>
          <w:lang w:eastAsia="nl-NL"/>
        </w:rPr>
        <w:t>Bron 1</w:t>
      </w:r>
    </w:p>
    <w:p w14:paraId="62DF010F" w14:textId="77777777" w:rsidR="00AE1266" w:rsidRPr="00AE1266" w:rsidRDefault="00AE1266" w:rsidP="00AE1266">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AE1266">
        <w:rPr>
          <w:rFonts w:ascii="Arial" w:eastAsia="Times New Roman" w:hAnsi="Arial" w:cs="Arial"/>
          <w:i/>
          <w:iCs/>
          <w:color w:val="000000"/>
          <w:sz w:val="24"/>
          <w:szCs w:val="24"/>
          <w:lang w:eastAsia="nl-NL"/>
        </w:rPr>
        <w:t xml:space="preserve">Juan de </w:t>
      </w:r>
      <w:proofErr w:type="spellStart"/>
      <w:r w:rsidRPr="00AE1266">
        <w:rPr>
          <w:rFonts w:ascii="Arial" w:eastAsia="Times New Roman" w:hAnsi="Arial" w:cs="Arial"/>
          <w:i/>
          <w:iCs/>
          <w:color w:val="000000"/>
          <w:sz w:val="24"/>
          <w:szCs w:val="24"/>
          <w:lang w:eastAsia="nl-NL"/>
        </w:rPr>
        <w:t>Sepulvéda</w:t>
      </w:r>
      <w:proofErr w:type="spellEnd"/>
      <w:r w:rsidRPr="00AE1266">
        <w:rPr>
          <w:rFonts w:ascii="Arial" w:eastAsia="Times New Roman" w:hAnsi="Arial" w:cs="Arial"/>
          <w:i/>
          <w:iCs/>
          <w:color w:val="000000"/>
          <w:sz w:val="24"/>
          <w:szCs w:val="24"/>
          <w:lang w:eastAsia="nl-NL"/>
        </w:rPr>
        <w:t>:</w:t>
      </w:r>
    </w:p>
    <w:p w14:paraId="2353D640" w14:textId="52BABEB6" w:rsidR="00AE1266" w:rsidRPr="00AE1266" w:rsidRDefault="00AE1266" w:rsidP="00AE1266">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AE1266">
        <w:rPr>
          <w:rFonts w:ascii="Arial" w:eastAsia="Times New Roman" w:hAnsi="Arial" w:cs="Arial"/>
          <w:color w:val="000000"/>
          <w:sz w:val="24"/>
          <w:szCs w:val="24"/>
          <w:lang w:eastAsia="nl-NL"/>
        </w:rPr>
        <w:t>Hou jezelf niet voor de gek door te denken dat de Indianen in een idyllische wereld leefden voordat de Spanjaarden kwamen. Integendeel, ze voerden onophoudelijk wrede oorlogen tegen elkaar en maakten zich schuldig aan kannibalisme op de overwonnenen. Is er al met al overtuigender bewijs van de meerderwaardigheid van sommige mensen boven andere wat betreft intelligentie, geest en dapperheid, en het feit dat zulke mensen van nature slaven zijn? Het is waar dat sommigen aanleg hebben voor bepaalde ambachten, maar dat is geen bewijs voor hun menselijke intelligentie. We weten immers dat dieren, vogels en spinnen, bepaald werk kunnen doen dat geen enkel mens ze kan nadoen. Kortom, dit zijn de gewoonten van deze minderwaardige mensen, barbaars, onbeschaafd en onmenselijk, voordat de Spanjaarden arriveerden. En dan spreken we nog niet eens over hun heidense godsdienst en hun zondige offers waarin ze de duivel als hun god vereerden, in de overtuiging dat ze hem geen beter offer konden brengen dan de harten van mensen. Hoe kunnen we er aan twijfelen, dat deze volken, zo onbeschaafd, zo barbaars en zo aangetast door ontaarding en ondeugd, met recht zijn overwonnen door een natie die menselijk is en uitblinkt in zoveel deugden?</w:t>
      </w:r>
    </w:p>
    <w:p w14:paraId="0DE62F8C" w14:textId="77777777" w:rsidR="00AE1266" w:rsidRDefault="00AE1266" w:rsidP="00AE1266">
      <w:pPr>
        <w:spacing w:before="100" w:beforeAutospacing="1" w:after="100" w:afterAutospacing="1" w:line="240" w:lineRule="auto"/>
        <w:rPr>
          <w:rFonts w:ascii="Arial" w:eastAsia="Times New Roman" w:hAnsi="Arial" w:cs="Arial"/>
          <w:b/>
          <w:bCs/>
          <w:color w:val="C70C39"/>
          <w:sz w:val="24"/>
          <w:szCs w:val="24"/>
          <w:lang w:eastAsia="nl-NL"/>
        </w:rPr>
      </w:pPr>
    </w:p>
    <w:p w14:paraId="366B8984" w14:textId="624F0E58" w:rsidR="00AE1266" w:rsidRPr="00AE1266" w:rsidRDefault="00AE1266" w:rsidP="00AE1266">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Times New Roman" w:hAnsi="Arial" w:cs="Arial"/>
          <w:b/>
          <w:bCs/>
          <w:color w:val="C70C39"/>
          <w:sz w:val="24"/>
          <w:szCs w:val="24"/>
          <w:lang w:eastAsia="nl-NL"/>
        </w:rPr>
      </w:pPr>
      <w:r w:rsidRPr="00AE1266">
        <w:rPr>
          <w:rFonts w:ascii="Arial" w:eastAsia="Times New Roman" w:hAnsi="Arial" w:cs="Arial"/>
          <w:b/>
          <w:bCs/>
          <w:color w:val="C70C39"/>
          <w:sz w:val="24"/>
          <w:szCs w:val="24"/>
          <w:lang w:eastAsia="nl-NL"/>
        </w:rPr>
        <w:t>Bron 2</w:t>
      </w:r>
    </w:p>
    <w:p w14:paraId="56874B5E" w14:textId="77777777" w:rsidR="00AE1266" w:rsidRPr="00AE1266" w:rsidRDefault="00AE1266" w:rsidP="00AE1266">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AE1266">
        <w:rPr>
          <w:rFonts w:ascii="Arial" w:eastAsia="Times New Roman" w:hAnsi="Arial" w:cs="Arial"/>
          <w:i/>
          <w:iCs/>
          <w:color w:val="000000"/>
          <w:sz w:val="24"/>
          <w:szCs w:val="24"/>
          <w:lang w:eastAsia="nl-NL"/>
        </w:rPr>
        <w:t xml:space="preserve">Bartolomé de las </w:t>
      </w:r>
      <w:proofErr w:type="spellStart"/>
      <w:r w:rsidRPr="00AE1266">
        <w:rPr>
          <w:rFonts w:ascii="Arial" w:eastAsia="Times New Roman" w:hAnsi="Arial" w:cs="Arial"/>
          <w:i/>
          <w:iCs/>
          <w:color w:val="000000"/>
          <w:sz w:val="24"/>
          <w:szCs w:val="24"/>
          <w:lang w:eastAsia="nl-NL"/>
        </w:rPr>
        <w:t>Casas</w:t>
      </w:r>
      <w:proofErr w:type="spellEnd"/>
      <w:r w:rsidRPr="00AE1266">
        <w:rPr>
          <w:rFonts w:ascii="Arial" w:eastAsia="Times New Roman" w:hAnsi="Arial" w:cs="Arial"/>
          <w:i/>
          <w:iCs/>
          <w:color w:val="000000"/>
          <w:sz w:val="24"/>
          <w:szCs w:val="24"/>
          <w:lang w:eastAsia="nl-NL"/>
        </w:rPr>
        <w:t>:</w:t>
      </w:r>
    </w:p>
    <w:p w14:paraId="1F633AC1" w14:textId="77777777" w:rsidR="00AE1266" w:rsidRPr="00AE1266" w:rsidRDefault="00AE1266" w:rsidP="00AE1266">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AE1266">
        <w:rPr>
          <w:rFonts w:ascii="Arial" w:eastAsia="Times New Roman" w:hAnsi="Arial" w:cs="Arial"/>
          <w:color w:val="000000"/>
          <w:sz w:val="24"/>
          <w:szCs w:val="24"/>
          <w:lang w:eastAsia="nl-NL"/>
        </w:rPr>
        <w:t>Want alle volken, waar ook ter wereld, zijn mensen. En de omschrijving van ‘mens’, als onderdeel van een volk en afzonderlijk, is: het zijn rationele wezens. Allen bezitten verstand en wil, zijn gevormd naar het beeld en de gelijkenis van God; allen hebben het natuurlijk vermogen om te begrijpen en zich kennis eigen te maken. Allen houden van goedheid en verafschuwen kwaad. Alle mensen zijn gelijk geschapen. Niemand wordt ‘verlicht’ geboren. Uit dit alles volgt dat wij allen in het begin geleid en gesteund moeten worden door hen die eerder zijn geboren dan wij. En de onbeschaafde volken op de aarde kunnen worden vergeleken met woeste grond waarop veel soorten onkruid en onbruikbare doornstruiken groeien, maar die zulke natuurlijke kwaliteit heeft dat ze door werk en zorg gezonde en nuttige vruchten kan opleveren.</w:t>
      </w:r>
    </w:p>
    <w:p w14:paraId="04BC5D3A" w14:textId="77777777" w:rsidR="00AE1266" w:rsidRDefault="00AE1266" w:rsidP="00AE1266">
      <w:pPr>
        <w:spacing w:before="100" w:beforeAutospacing="1" w:after="100" w:afterAutospacing="1" w:line="240" w:lineRule="auto"/>
        <w:rPr>
          <w:rFonts w:ascii="Arial" w:eastAsia="Times New Roman" w:hAnsi="Arial" w:cs="Arial"/>
          <w:i/>
          <w:iCs/>
          <w:color w:val="000000"/>
          <w:sz w:val="24"/>
          <w:szCs w:val="24"/>
          <w:lang w:eastAsia="nl-NL"/>
        </w:rPr>
      </w:pPr>
    </w:p>
    <w:p w14:paraId="6C12564F" w14:textId="77777777" w:rsidR="00753ADA" w:rsidRDefault="00753ADA" w:rsidP="00AE1266">
      <w:pPr>
        <w:spacing w:before="100" w:beforeAutospacing="1" w:after="100" w:afterAutospacing="1" w:line="240" w:lineRule="auto"/>
        <w:rPr>
          <w:rFonts w:ascii="Arial" w:eastAsia="Times New Roman" w:hAnsi="Arial" w:cs="Arial"/>
          <w:i/>
          <w:iCs/>
          <w:color w:val="000000"/>
          <w:sz w:val="24"/>
          <w:szCs w:val="24"/>
          <w:lang w:eastAsia="nl-NL"/>
        </w:rPr>
      </w:pPr>
    </w:p>
    <w:p w14:paraId="31414F37" w14:textId="77777777" w:rsidR="00753ADA" w:rsidRDefault="00753ADA" w:rsidP="00AE1266">
      <w:pPr>
        <w:spacing w:before="100" w:beforeAutospacing="1" w:after="100" w:afterAutospacing="1" w:line="240" w:lineRule="auto"/>
        <w:rPr>
          <w:rFonts w:ascii="Arial" w:eastAsia="Times New Roman" w:hAnsi="Arial" w:cs="Arial"/>
          <w:i/>
          <w:iCs/>
          <w:color w:val="000000"/>
          <w:sz w:val="24"/>
          <w:szCs w:val="24"/>
          <w:lang w:eastAsia="nl-NL"/>
        </w:rPr>
      </w:pPr>
    </w:p>
    <w:p w14:paraId="6580E6FD" w14:textId="77777777" w:rsidR="00753ADA" w:rsidRDefault="00753ADA" w:rsidP="00AE1266">
      <w:pPr>
        <w:spacing w:before="100" w:beforeAutospacing="1" w:after="100" w:afterAutospacing="1" w:line="240" w:lineRule="auto"/>
        <w:rPr>
          <w:rFonts w:ascii="Arial" w:eastAsia="Times New Roman" w:hAnsi="Arial" w:cs="Arial"/>
          <w:i/>
          <w:iCs/>
          <w:color w:val="000000"/>
          <w:sz w:val="24"/>
          <w:szCs w:val="24"/>
          <w:lang w:eastAsia="nl-NL"/>
        </w:rPr>
      </w:pPr>
    </w:p>
    <w:p w14:paraId="7E15C752" w14:textId="77777777" w:rsidR="00753ADA" w:rsidRDefault="00753ADA" w:rsidP="00AE1266">
      <w:pPr>
        <w:spacing w:before="100" w:beforeAutospacing="1" w:after="100" w:afterAutospacing="1" w:line="240" w:lineRule="auto"/>
        <w:rPr>
          <w:rFonts w:ascii="Arial" w:eastAsia="Times New Roman" w:hAnsi="Arial" w:cs="Arial"/>
          <w:i/>
          <w:iCs/>
          <w:color w:val="000000"/>
          <w:sz w:val="24"/>
          <w:szCs w:val="24"/>
          <w:lang w:eastAsia="nl-NL"/>
        </w:rPr>
      </w:pPr>
    </w:p>
    <w:p w14:paraId="3CD1BD47" w14:textId="1D2A629C" w:rsidR="00AE1266" w:rsidRPr="00AE1266" w:rsidRDefault="00AE1266" w:rsidP="00AE1266">
      <w:pPr>
        <w:spacing w:before="100" w:beforeAutospacing="1" w:after="100" w:afterAutospacing="1" w:line="240" w:lineRule="auto"/>
        <w:rPr>
          <w:rFonts w:ascii="Times New Roman" w:eastAsia="Times New Roman" w:hAnsi="Times New Roman" w:cs="Times New Roman"/>
          <w:b/>
          <w:bCs/>
          <w:color w:val="000000"/>
          <w:sz w:val="24"/>
          <w:szCs w:val="24"/>
          <w:lang w:eastAsia="nl-NL"/>
        </w:rPr>
      </w:pPr>
      <w:r w:rsidRPr="00AE1266">
        <w:rPr>
          <w:rFonts w:ascii="Arial" w:eastAsia="Times New Roman" w:hAnsi="Arial" w:cs="Arial"/>
          <w:b/>
          <w:bCs/>
          <w:i/>
          <w:iCs/>
          <w:color w:val="000000"/>
          <w:sz w:val="24"/>
          <w:szCs w:val="24"/>
          <w:lang w:eastAsia="nl-NL"/>
        </w:rPr>
        <w:lastRenderedPageBreak/>
        <w:t>Gebruik de bronnen 1 en 2</w:t>
      </w:r>
    </w:p>
    <w:p w14:paraId="55572B5A" w14:textId="77777777" w:rsidR="00AE1266" w:rsidRPr="00AE1266" w:rsidRDefault="00AE1266" w:rsidP="00AE1266">
      <w:pP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AE1266">
        <w:rPr>
          <w:rFonts w:ascii="Arial" w:eastAsia="Times New Roman" w:hAnsi="Arial" w:cs="Arial"/>
          <w:color w:val="000000"/>
          <w:sz w:val="24"/>
          <w:szCs w:val="24"/>
          <w:lang w:eastAsia="nl-NL"/>
        </w:rPr>
        <w:t xml:space="preserve">De Spaanse koning Karel V verbiedt op een bepaald moment de slavernij van Indianen. Niet iedereen in Zuid-Amerika is daar blij mee. Karel V vraagt Juan de </w:t>
      </w:r>
      <w:proofErr w:type="spellStart"/>
      <w:r w:rsidRPr="00AE1266">
        <w:rPr>
          <w:rFonts w:ascii="Arial" w:eastAsia="Times New Roman" w:hAnsi="Arial" w:cs="Arial"/>
          <w:color w:val="000000"/>
          <w:sz w:val="24"/>
          <w:szCs w:val="24"/>
          <w:lang w:eastAsia="nl-NL"/>
        </w:rPr>
        <w:t>Sepulvéda</w:t>
      </w:r>
      <w:proofErr w:type="spellEnd"/>
      <w:r w:rsidRPr="00AE1266">
        <w:rPr>
          <w:rFonts w:ascii="Arial" w:eastAsia="Times New Roman" w:hAnsi="Arial" w:cs="Arial"/>
          <w:color w:val="000000"/>
          <w:sz w:val="24"/>
          <w:szCs w:val="24"/>
          <w:lang w:eastAsia="nl-NL"/>
        </w:rPr>
        <w:t xml:space="preserve"> (bron 1) en Bartolomé de las </w:t>
      </w:r>
      <w:proofErr w:type="spellStart"/>
      <w:r w:rsidRPr="00AE1266">
        <w:rPr>
          <w:rFonts w:ascii="Arial" w:eastAsia="Times New Roman" w:hAnsi="Arial" w:cs="Arial"/>
          <w:color w:val="000000"/>
          <w:sz w:val="24"/>
          <w:szCs w:val="24"/>
          <w:lang w:eastAsia="nl-NL"/>
        </w:rPr>
        <w:t>Casas</w:t>
      </w:r>
      <w:proofErr w:type="spellEnd"/>
      <w:r w:rsidRPr="00AE1266">
        <w:rPr>
          <w:rFonts w:ascii="Arial" w:eastAsia="Times New Roman" w:hAnsi="Arial" w:cs="Arial"/>
          <w:color w:val="000000"/>
          <w:sz w:val="24"/>
          <w:szCs w:val="24"/>
          <w:lang w:eastAsia="nl-NL"/>
        </w:rPr>
        <w:t xml:space="preserve"> (bron 2) naar hun mening.</w:t>
      </w:r>
    </w:p>
    <w:p w14:paraId="3B996A12" w14:textId="77777777" w:rsidR="00A85418" w:rsidRDefault="00AE1266" w:rsidP="00AE1266">
      <w:pP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AE1266">
        <w:rPr>
          <w:rFonts w:ascii="Arial" w:eastAsia="Times New Roman" w:hAnsi="Arial" w:cs="Arial"/>
          <w:color w:val="000000"/>
          <w:sz w:val="24"/>
          <w:szCs w:val="24"/>
          <w:lang w:val="fr-FR" w:eastAsia="nl-NL"/>
        </w:rPr>
        <w:t>1.</w:t>
      </w:r>
      <w:r w:rsidRPr="00AE1266">
        <w:rPr>
          <w:rFonts w:ascii="Times New Roman" w:eastAsia="Times New Roman" w:hAnsi="Times New Roman" w:cs="Times New Roman"/>
          <w:color w:val="000000"/>
          <w:sz w:val="24"/>
          <w:szCs w:val="24"/>
          <w:lang w:val="fr-FR" w:eastAsia="nl-NL"/>
        </w:rPr>
        <w:t>     </w:t>
      </w:r>
      <w:r w:rsidRPr="00AE1266">
        <w:rPr>
          <w:rFonts w:ascii="Arial" w:eastAsia="Times New Roman" w:hAnsi="Arial" w:cs="Arial"/>
          <w:color w:val="000000"/>
          <w:sz w:val="24"/>
          <w:szCs w:val="24"/>
          <w:lang w:eastAsia="nl-NL"/>
        </w:rPr>
        <w:t>In welke eeuw verbood Karel V de slavernij voor indianen?</w:t>
      </w:r>
      <w:r w:rsidR="00A85418">
        <w:rPr>
          <w:rFonts w:ascii="Times New Roman" w:eastAsia="Times New Roman" w:hAnsi="Times New Roman" w:cs="Times New Roman"/>
          <w:color w:val="000000"/>
          <w:sz w:val="24"/>
          <w:szCs w:val="24"/>
          <w:lang w:eastAsia="nl-NL"/>
        </w:rPr>
        <w:t xml:space="preserve">                                            </w:t>
      </w:r>
      <w:r w:rsidRPr="00AE1266">
        <w:rPr>
          <w:rFonts w:ascii="Arial" w:eastAsia="Times New Roman" w:hAnsi="Arial" w:cs="Arial"/>
          <w:color w:val="000000"/>
          <w:sz w:val="24"/>
          <w:szCs w:val="24"/>
          <w:lang w:eastAsia="nl-NL"/>
        </w:rPr>
        <w:t>a.</w:t>
      </w:r>
      <w:r w:rsidRPr="00AE1266">
        <w:rPr>
          <w:rFonts w:ascii="Times New Roman" w:eastAsia="Times New Roman" w:hAnsi="Times New Roman" w:cs="Times New Roman"/>
          <w:color w:val="000000"/>
          <w:sz w:val="24"/>
          <w:szCs w:val="24"/>
          <w:lang w:eastAsia="nl-NL"/>
        </w:rPr>
        <w:t>    </w:t>
      </w:r>
      <w:r w:rsidRPr="00AE1266">
        <w:rPr>
          <w:rFonts w:ascii="Arial" w:eastAsia="Times New Roman" w:hAnsi="Arial" w:cs="Arial"/>
          <w:color w:val="000000"/>
          <w:sz w:val="24"/>
          <w:szCs w:val="24"/>
          <w:lang w:eastAsia="nl-NL"/>
        </w:rPr>
        <w:t>14e eeuw</w:t>
      </w:r>
      <w:r w:rsidRPr="00AE1266">
        <w:rPr>
          <w:rFonts w:ascii="Arial" w:eastAsia="Times New Roman" w:hAnsi="Arial" w:cs="Arial"/>
          <w:color w:val="000000"/>
          <w:sz w:val="24"/>
          <w:szCs w:val="24"/>
          <w:lang w:eastAsia="nl-NL"/>
        </w:rPr>
        <w:br/>
      </w:r>
      <w:proofErr w:type="spellStart"/>
      <w:r w:rsidRPr="00AE1266">
        <w:rPr>
          <w:rFonts w:ascii="Arial" w:eastAsia="Times New Roman" w:hAnsi="Arial" w:cs="Arial"/>
          <w:color w:val="000000"/>
          <w:sz w:val="24"/>
          <w:szCs w:val="24"/>
          <w:lang w:eastAsia="nl-NL"/>
        </w:rPr>
        <w:t>b.</w:t>
      </w:r>
      <w:proofErr w:type="spellEnd"/>
      <w:r w:rsidRPr="00AE1266">
        <w:rPr>
          <w:rFonts w:ascii="Times New Roman" w:eastAsia="Times New Roman" w:hAnsi="Times New Roman" w:cs="Times New Roman"/>
          <w:color w:val="000000"/>
          <w:sz w:val="24"/>
          <w:szCs w:val="24"/>
          <w:lang w:eastAsia="nl-NL"/>
        </w:rPr>
        <w:t>    </w:t>
      </w:r>
      <w:r w:rsidRPr="00AE1266">
        <w:rPr>
          <w:rFonts w:ascii="Arial" w:eastAsia="Times New Roman" w:hAnsi="Arial" w:cs="Arial"/>
          <w:color w:val="000000"/>
          <w:sz w:val="24"/>
          <w:szCs w:val="24"/>
          <w:lang w:eastAsia="nl-NL"/>
        </w:rPr>
        <w:t>15e eeuw</w:t>
      </w:r>
      <w:r w:rsidRPr="00AE1266">
        <w:rPr>
          <w:rFonts w:ascii="Arial" w:eastAsia="Times New Roman" w:hAnsi="Arial" w:cs="Arial"/>
          <w:color w:val="000000"/>
          <w:sz w:val="24"/>
          <w:szCs w:val="24"/>
          <w:lang w:eastAsia="nl-NL"/>
        </w:rPr>
        <w:br/>
        <w:t>c.</w:t>
      </w:r>
      <w:r w:rsidRPr="00AE1266">
        <w:rPr>
          <w:rFonts w:ascii="Times New Roman" w:eastAsia="Times New Roman" w:hAnsi="Times New Roman" w:cs="Times New Roman"/>
          <w:color w:val="000000"/>
          <w:sz w:val="24"/>
          <w:szCs w:val="24"/>
          <w:lang w:eastAsia="nl-NL"/>
        </w:rPr>
        <w:t>    </w:t>
      </w:r>
      <w:r w:rsidRPr="00AE1266">
        <w:rPr>
          <w:rFonts w:ascii="Arial" w:eastAsia="Times New Roman" w:hAnsi="Arial" w:cs="Arial"/>
          <w:color w:val="000000"/>
          <w:sz w:val="24"/>
          <w:szCs w:val="24"/>
          <w:lang w:eastAsia="nl-NL"/>
        </w:rPr>
        <w:t>16e eeuw</w:t>
      </w:r>
      <w:r w:rsidRPr="00AE1266">
        <w:rPr>
          <w:rFonts w:ascii="Arial" w:eastAsia="Times New Roman" w:hAnsi="Arial" w:cs="Arial"/>
          <w:color w:val="000000"/>
          <w:sz w:val="24"/>
          <w:szCs w:val="24"/>
          <w:lang w:eastAsia="nl-NL"/>
        </w:rPr>
        <w:br/>
        <w:t>d.</w:t>
      </w:r>
      <w:r w:rsidRPr="00AE1266">
        <w:rPr>
          <w:rFonts w:ascii="Times New Roman" w:eastAsia="Times New Roman" w:hAnsi="Times New Roman" w:cs="Times New Roman"/>
          <w:color w:val="000000"/>
          <w:sz w:val="24"/>
          <w:szCs w:val="24"/>
          <w:lang w:eastAsia="nl-NL"/>
        </w:rPr>
        <w:t>    </w:t>
      </w:r>
      <w:r w:rsidRPr="00AE1266">
        <w:rPr>
          <w:rFonts w:ascii="Arial" w:eastAsia="Times New Roman" w:hAnsi="Arial" w:cs="Arial"/>
          <w:color w:val="000000"/>
          <w:sz w:val="24"/>
          <w:szCs w:val="24"/>
          <w:lang w:eastAsia="nl-NL"/>
        </w:rPr>
        <w:t>17e eeuw</w:t>
      </w:r>
      <w:r w:rsidRPr="00AE1266">
        <w:rPr>
          <w:rFonts w:ascii="Arial" w:eastAsia="Times New Roman" w:hAnsi="Arial" w:cs="Arial"/>
          <w:color w:val="000000"/>
          <w:sz w:val="24"/>
          <w:szCs w:val="24"/>
          <w:lang w:eastAsia="nl-NL"/>
        </w:rPr>
        <w:br/>
      </w:r>
    </w:p>
    <w:p w14:paraId="565D498A" w14:textId="4073F561" w:rsidR="00AE1266" w:rsidRPr="00A85418" w:rsidRDefault="00AE1266" w:rsidP="00AE1266">
      <w:pP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AE1266">
        <w:rPr>
          <w:rFonts w:ascii="Arial" w:eastAsia="Times New Roman" w:hAnsi="Arial" w:cs="Arial"/>
          <w:color w:val="000000"/>
          <w:sz w:val="24"/>
          <w:szCs w:val="24"/>
          <w:lang w:val="fr-FR" w:eastAsia="nl-NL"/>
        </w:rPr>
        <w:t>2.</w:t>
      </w:r>
      <w:r w:rsidRPr="00AE1266">
        <w:rPr>
          <w:rFonts w:ascii="Times New Roman" w:eastAsia="Times New Roman" w:hAnsi="Times New Roman" w:cs="Times New Roman"/>
          <w:color w:val="000000"/>
          <w:sz w:val="24"/>
          <w:szCs w:val="24"/>
          <w:lang w:val="fr-FR" w:eastAsia="nl-NL"/>
        </w:rPr>
        <w:t>     </w:t>
      </w:r>
      <w:r w:rsidRPr="00AE1266">
        <w:rPr>
          <w:rFonts w:ascii="Arial" w:eastAsia="Times New Roman" w:hAnsi="Arial" w:cs="Arial"/>
          <w:color w:val="000000"/>
          <w:sz w:val="24"/>
          <w:szCs w:val="24"/>
          <w:lang w:eastAsia="nl-NL"/>
        </w:rPr>
        <w:t>Is </w:t>
      </w:r>
      <w:r w:rsidRPr="00AE1266">
        <w:rPr>
          <w:rFonts w:ascii="Arial" w:eastAsia="Times New Roman" w:hAnsi="Arial" w:cs="Arial"/>
          <w:b/>
          <w:bCs/>
          <w:color w:val="000000"/>
          <w:sz w:val="24"/>
          <w:szCs w:val="24"/>
          <w:lang w:eastAsia="nl-NL"/>
        </w:rPr>
        <w:t xml:space="preserve">Juan de </w:t>
      </w:r>
      <w:proofErr w:type="spellStart"/>
      <w:r w:rsidRPr="00AE1266">
        <w:rPr>
          <w:rFonts w:ascii="Arial" w:eastAsia="Times New Roman" w:hAnsi="Arial" w:cs="Arial"/>
          <w:b/>
          <w:bCs/>
          <w:color w:val="000000"/>
          <w:sz w:val="24"/>
          <w:szCs w:val="24"/>
          <w:lang w:eastAsia="nl-NL"/>
        </w:rPr>
        <w:t>Sepulvéda</w:t>
      </w:r>
      <w:proofErr w:type="spellEnd"/>
      <w:r w:rsidRPr="00AE1266">
        <w:rPr>
          <w:rFonts w:ascii="Arial" w:eastAsia="Times New Roman" w:hAnsi="Arial" w:cs="Arial"/>
          <w:color w:val="000000"/>
          <w:sz w:val="24"/>
          <w:szCs w:val="24"/>
          <w:lang w:eastAsia="nl-NL"/>
        </w:rPr>
        <w:t> voor of tegen de slavernij van Indianen? Welk argument gebruikt hij?</w:t>
      </w:r>
      <w:r w:rsidRPr="00AE1266">
        <w:rPr>
          <w:rFonts w:ascii="Arial" w:eastAsia="Times New Roman" w:hAnsi="Arial" w:cs="Arial"/>
          <w:color w:val="000000"/>
          <w:sz w:val="24"/>
          <w:szCs w:val="24"/>
          <w:lang w:eastAsia="nl-NL"/>
        </w:rPr>
        <w:br/>
      </w:r>
      <w:r w:rsidRPr="00AE1266">
        <w:rPr>
          <w:rFonts w:ascii="Arial" w:eastAsia="Times New Roman" w:hAnsi="Arial" w:cs="Arial"/>
          <w:color w:val="000000"/>
          <w:sz w:val="24"/>
          <w:szCs w:val="24"/>
          <w:lang w:eastAsia="nl-NL"/>
        </w:rPr>
        <w:br/>
      </w:r>
      <w:r w:rsidRPr="00AE1266">
        <w:rPr>
          <w:rFonts w:ascii="Arial" w:eastAsia="Times New Roman" w:hAnsi="Arial" w:cs="Arial"/>
          <w:color w:val="000000"/>
          <w:sz w:val="24"/>
          <w:szCs w:val="24"/>
          <w:lang w:val="fr-FR" w:eastAsia="nl-NL"/>
        </w:rPr>
        <w:t>3.</w:t>
      </w:r>
      <w:r w:rsidRPr="00AE1266">
        <w:rPr>
          <w:rFonts w:ascii="Times New Roman" w:eastAsia="Times New Roman" w:hAnsi="Times New Roman" w:cs="Times New Roman"/>
          <w:color w:val="000000"/>
          <w:sz w:val="24"/>
          <w:szCs w:val="24"/>
          <w:lang w:val="fr-FR" w:eastAsia="nl-NL"/>
        </w:rPr>
        <w:t>     </w:t>
      </w:r>
      <w:r w:rsidRPr="00AE1266">
        <w:rPr>
          <w:rFonts w:ascii="Arial" w:eastAsia="Times New Roman" w:hAnsi="Arial" w:cs="Arial"/>
          <w:color w:val="000000"/>
          <w:sz w:val="24"/>
          <w:szCs w:val="24"/>
          <w:lang w:eastAsia="nl-NL"/>
        </w:rPr>
        <w:t>Is </w:t>
      </w:r>
      <w:r w:rsidRPr="00AE1266">
        <w:rPr>
          <w:rFonts w:ascii="Arial" w:eastAsia="Times New Roman" w:hAnsi="Arial" w:cs="Arial"/>
          <w:b/>
          <w:bCs/>
          <w:color w:val="000000"/>
          <w:sz w:val="24"/>
          <w:szCs w:val="24"/>
          <w:lang w:eastAsia="nl-NL"/>
        </w:rPr>
        <w:t xml:space="preserve">Bartolomé de las </w:t>
      </w:r>
      <w:proofErr w:type="spellStart"/>
      <w:r w:rsidRPr="00AE1266">
        <w:rPr>
          <w:rFonts w:ascii="Arial" w:eastAsia="Times New Roman" w:hAnsi="Arial" w:cs="Arial"/>
          <w:b/>
          <w:bCs/>
          <w:color w:val="000000"/>
          <w:sz w:val="24"/>
          <w:szCs w:val="24"/>
          <w:lang w:eastAsia="nl-NL"/>
        </w:rPr>
        <w:t>Casas</w:t>
      </w:r>
      <w:proofErr w:type="spellEnd"/>
      <w:r w:rsidRPr="00AE1266">
        <w:rPr>
          <w:rFonts w:ascii="Arial" w:eastAsia="Times New Roman" w:hAnsi="Arial" w:cs="Arial"/>
          <w:color w:val="000000"/>
          <w:sz w:val="24"/>
          <w:szCs w:val="24"/>
          <w:lang w:eastAsia="nl-NL"/>
        </w:rPr>
        <w:t> voor of tegen slavernij van Indianen. Welk argument gebruikt hij?</w:t>
      </w:r>
      <w:r w:rsidRPr="00AE1266">
        <w:rPr>
          <w:rFonts w:ascii="Arial" w:eastAsia="Times New Roman" w:hAnsi="Arial" w:cs="Arial"/>
          <w:color w:val="000000"/>
          <w:sz w:val="24"/>
          <w:szCs w:val="24"/>
          <w:lang w:eastAsia="nl-NL"/>
        </w:rPr>
        <w:br/>
      </w:r>
      <w:r w:rsidRPr="00AE1266">
        <w:rPr>
          <w:rFonts w:ascii="Arial" w:eastAsia="Times New Roman" w:hAnsi="Arial" w:cs="Arial"/>
          <w:color w:val="000000"/>
          <w:sz w:val="24"/>
          <w:szCs w:val="24"/>
          <w:lang w:val="fr-FR" w:eastAsia="nl-NL"/>
        </w:rPr>
        <w:br/>
        <w:t>4.</w:t>
      </w:r>
      <w:r w:rsidRPr="00AE1266">
        <w:rPr>
          <w:rFonts w:ascii="Times New Roman" w:eastAsia="Times New Roman" w:hAnsi="Times New Roman" w:cs="Times New Roman"/>
          <w:color w:val="000000"/>
          <w:sz w:val="24"/>
          <w:szCs w:val="24"/>
          <w:lang w:val="fr-FR" w:eastAsia="nl-NL"/>
        </w:rPr>
        <w:t>     </w:t>
      </w:r>
      <w:r w:rsidRPr="00AE1266">
        <w:rPr>
          <w:rFonts w:ascii="Arial" w:eastAsia="Times New Roman" w:hAnsi="Arial" w:cs="Arial"/>
          <w:color w:val="000000"/>
          <w:sz w:val="24"/>
          <w:szCs w:val="24"/>
          <w:lang w:eastAsia="nl-NL"/>
        </w:rPr>
        <w:t xml:space="preserve">Waarom zal het standpunt van Juan de </w:t>
      </w:r>
      <w:proofErr w:type="spellStart"/>
      <w:r w:rsidRPr="00AE1266">
        <w:rPr>
          <w:rFonts w:ascii="Arial" w:eastAsia="Times New Roman" w:hAnsi="Arial" w:cs="Arial"/>
          <w:color w:val="000000"/>
          <w:sz w:val="24"/>
          <w:szCs w:val="24"/>
          <w:lang w:eastAsia="nl-NL"/>
        </w:rPr>
        <w:t>Sepulvéda</w:t>
      </w:r>
      <w:proofErr w:type="spellEnd"/>
      <w:r w:rsidRPr="00AE1266">
        <w:rPr>
          <w:rFonts w:ascii="Arial" w:eastAsia="Times New Roman" w:hAnsi="Arial" w:cs="Arial"/>
          <w:color w:val="000000"/>
          <w:sz w:val="24"/>
          <w:szCs w:val="24"/>
          <w:lang w:eastAsia="nl-NL"/>
        </w:rPr>
        <w:t xml:space="preserve"> in Zuid-Amerika meer steun hebben gekregen dan het standpunt van Bartolomé de las </w:t>
      </w:r>
      <w:proofErr w:type="spellStart"/>
      <w:r w:rsidRPr="00AE1266">
        <w:rPr>
          <w:rFonts w:ascii="Arial" w:eastAsia="Times New Roman" w:hAnsi="Arial" w:cs="Arial"/>
          <w:color w:val="000000"/>
          <w:sz w:val="24"/>
          <w:szCs w:val="24"/>
          <w:lang w:eastAsia="nl-NL"/>
        </w:rPr>
        <w:t>Casas</w:t>
      </w:r>
      <w:proofErr w:type="spellEnd"/>
      <w:r w:rsidRPr="00AE1266">
        <w:rPr>
          <w:rFonts w:ascii="Arial" w:eastAsia="Times New Roman" w:hAnsi="Arial" w:cs="Arial"/>
          <w:color w:val="000000"/>
          <w:sz w:val="24"/>
          <w:szCs w:val="24"/>
          <w:lang w:eastAsia="nl-NL"/>
        </w:rPr>
        <w:t>?</w:t>
      </w:r>
    </w:p>
    <w:p w14:paraId="15A58304" w14:textId="3BE540DF" w:rsidR="006916F1" w:rsidRPr="00AE1266" w:rsidRDefault="00F122E8" w:rsidP="00AE1266">
      <w:pPr>
        <w:spacing w:before="100" w:beforeAutospacing="1" w:after="100" w:afterAutospacing="1" w:line="240" w:lineRule="auto"/>
        <w:rPr>
          <w:rFonts w:ascii="Arial" w:eastAsia="Times New Roman" w:hAnsi="Arial" w:cs="Arial"/>
          <w:color w:val="000000"/>
          <w:sz w:val="24"/>
          <w:szCs w:val="24"/>
          <w:lang w:eastAsia="nl-NL"/>
        </w:rPr>
      </w:pPr>
      <w:r>
        <w:rPr>
          <w:noProof/>
          <w:sz w:val="24"/>
          <w:szCs w:val="24"/>
        </w:rPr>
        <w:drawing>
          <wp:anchor distT="0" distB="0" distL="114300" distR="114300" simplePos="0" relativeHeight="251658240" behindDoc="0" locked="0" layoutInCell="1" allowOverlap="1" wp14:anchorId="58F490BB" wp14:editId="5CC439DD">
            <wp:simplePos x="0" y="0"/>
            <wp:positionH relativeFrom="column">
              <wp:posOffset>1843405</wp:posOffset>
            </wp:positionH>
            <wp:positionV relativeFrom="paragraph">
              <wp:posOffset>515620</wp:posOffset>
            </wp:positionV>
            <wp:extent cx="3801600" cy="2941200"/>
            <wp:effectExtent l="0" t="0" r="889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1600" cy="2941200"/>
                    </a:xfrm>
                    <a:prstGeom prst="rect">
                      <a:avLst/>
                    </a:prstGeom>
                    <a:noFill/>
                  </pic:spPr>
                </pic:pic>
              </a:graphicData>
            </a:graphic>
            <wp14:sizeRelH relativeFrom="margin">
              <wp14:pctWidth>0</wp14:pctWidth>
            </wp14:sizeRelH>
            <wp14:sizeRelV relativeFrom="margin">
              <wp14:pctHeight>0</wp14:pctHeight>
            </wp14:sizeRelV>
          </wp:anchor>
        </w:drawing>
      </w:r>
      <w:r w:rsidR="006916F1">
        <w:rPr>
          <w:rFonts w:ascii="Arial" w:eastAsia="Times New Roman" w:hAnsi="Arial" w:cs="Arial"/>
          <w:color w:val="000000"/>
          <w:sz w:val="24"/>
          <w:szCs w:val="24"/>
          <w:lang w:eastAsia="nl-NL"/>
        </w:rPr>
        <w:t xml:space="preserve">5.    Bekijk </w:t>
      </w:r>
      <w:r>
        <w:rPr>
          <w:rFonts w:ascii="Arial" w:eastAsia="Times New Roman" w:hAnsi="Arial" w:cs="Arial"/>
          <w:color w:val="000000"/>
          <w:sz w:val="24"/>
          <w:szCs w:val="24"/>
          <w:lang w:eastAsia="nl-NL"/>
        </w:rPr>
        <w:t xml:space="preserve">bron 3. </w:t>
      </w:r>
      <w:r w:rsidR="006916F1">
        <w:rPr>
          <w:rFonts w:ascii="Arial" w:eastAsia="Times New Roman" w:hAnsi="Arial" w:cs="Arial"/>
          <w:color w:val="000000"/>
          <w:sz w:val="24"/>
          <w:szCs w:val="24"/>
          <w:lang w:eastAsia="nl-NL"/>
        </w:rPr>
        <w:t xml:space="preserve"> Wie zou deze afbeelding gepubliceerd hebben in zijn boek </w:t>
      </w:r>
      <w:r w:rsidR="006916F1" w:rsidRPr="00AE1266">
        <w:rPr>
          <w:rFonts w:ascii="Arial" w:eastAsia="Times New Roman" w:hAnsi="Arial" w:cs="Arial"/>
          <w:b/>
          <w:bCs/>
          <w:color w:val="000000"/>
          <w:sz w:val="24"/>
          <w:szCs w:val="24"/>
          <w:lang w:eastAsia="nl-NL"/>
        </w:rPr>
        <w:t xml:space="preserve">Juan de </w:t>
      </w:r>
      <w:proofErr w:type="spellStart"/>
      <w:r w:rsidR="006916F1" w:rsidRPr="00AE1266">
        <w:rPr>
          <w:rFonts w:ascii="Arial" w:eastAsia="Times New Roman" w:hAnsi="Arial" w:cs="Arial"/>
          <w:b/>
          <w:bCs/>
          <w:color w:val="000000"/>
          <w:sz w:val="24"/>
          <w:szCs w:val="24"/>
          <w:lang w:eastAsia="nl-NL"/>
        </w:rPr>
        <w:t>Sepulvéda</w:t>
      </w:r>
      <w:proofErr w:type="spellEnd"/>
      <w:r w:rsidR="006916F1" w:rsidRPr="00AE1266">
        <w:rPr>
          <w:rFonts w:ascii="Arial" w:eastAsia="Times New Roman" w:hAnsi="Arial" w:cs="Arial"/>
          <w:color w:val="000000"/>
          <w:sz w:val="24"/>
          <w:szCs w:val="24"/>
          <w:lang w:eastAsia="nl-NL"/>
        </w:rPr>
        <w:t> </w:t>
      </w:r>
      <w:r w:rsidR="006916F1">
        <w:rPr>
          <w:rFonts w:ascii="Arial" w:eastAsia="Times New Roman" w:hAnsi="Arial" w:cs="Arial"/>
          <w:color w:val="000000"/>
          <w:sz w:val="24"/>
          <w:szCs w:val="24"/>
          <w:lang w:eastAsia="nl-NL"/>
        </w:rPr>
        <w:t xml:space="preserve">of </w:t>
      </w:r>
      <w:r w:rsidR="006916F1" w:rsidRPr="00AE1266">
        <w:rPr>
          <w:rFonts w:ascii="Arial" w:eastAsia="Times New Roman" w:hAnsi="Arial" w:cs="Arial"/>
          <w:b/>
          <w:bCs/>
          <w:color w:val="000000"/>
          <w:sz w:val="24"/>
          <w:szCs w:val="24"/>
          <w:lang w:eastAsia="nl-NL"/>
        </w:rPr>
        <w:t xml:space="preserve">Bartolomé de las </w:t>
      </w:r>
      <w:proofErr w:type="spellStart"/>
      <w:r w:rsidR="006916F1" w:rsidRPr="00AE1266">
        <w:rPr>
          <w:rFonts w:ascii="Arial" w:eastAsia="Times New Roman" w:hAnsi="Arial" w:cs="Arial"/>
          <w:b/>
          <w:bCs/>
          <w:color w:val="000000"/>
          <w:sz w:val="24"/>
          <w:szCs w:val="24"/>
          <w:lang w:eastAsia="nl-NL"/>
        </w:rPr>
        <w:t>Casas</w:t>
      </w:r>
      <w:proofErr w:type="spellEnd"/>
      <w:r>
        <w:rPr>
          <w:rFonts w:ascii="Arial" w:eastAsia="Times New Roman" w:hAnsi="Arial" w:cs="Arial"/>
          <w:color w:val="000000"/>
          <w:sz w:val="24"/>
          <w:szCs w:val="24"/>
          <w:lang w:eastAsia="nl-NL"/>
        </w:rPr>
        <w:t>? Beargumenteer je antwoord met bron 2 en bron 3</w:t>
      </w:r>
    </w:p>
    <w:p w14:paraId="388CCB3E" w14:textId="1BB6CF0D" w:rsidR="00EB3DB1" w:rsidRDefault="00EB3DB1">
      <w:pPr>
        <w:rPr>
          <w:sz w:val="24"/>
          <w:szCs w:val="24"/>
        </w:rPr>
      </w:pPr>
    </w:p>
    <w:p w14:paraId="63AE8FBF" w14:textId="245C413D" w:rsidR="00F122E8" w:rsidRDefault="00F122E8">
      <w:pPr>
        <w:rPr>
          <w:rFonts w:ascii="Arial" w:hAnsi="Arial" w:cs="Arial"/>
          <w:sz w:val="24"/>
          <w:szCs w:val="24"/>
        </w:rPr>
      </w:pPr>
    </w:p>
    <w:p w14:paraId="76F430C6" w14:textId="26824E86" w:rsidR="00F122E8" w:rsidRDefault="00F122E8">
      <w:pPr>
        <w:rPr>
          <w:rFonts w:ascii="Arial" w:hAnsi="Arial" w:cs="Arial"/>
          <w:sz w:val="24"/>
          <w:szCs w:val="24"/>
        </w:rPr>
      </w:pPr>
    </w:p>
    <w:p w14:paraId="48BD7EB5" w14:textId="700B44BE" w:rsidR="00F122E8" w:rsidRDefault="00F122E8">
      <w:pPr>
        <w:rPr>
          <w:rFonts w:ascii="Arial" w:hAnsi="Arial" w:cs="Arial"/>
          <w:sz w:val="24"/>
          <w:szCs w:val="24"/>
        </w:rPr>
      </w:pPr>
      <w:r w:rsidRPr="00F122E8">
        <w:rPr>
          <w:rFonts w:ascii="Arial" w:hAnsi="Arial" w:cs="Arial"/>
          <w:noProof/>
          <w:sz w:val="24"/>
          <w:szCs w:val="24"/>
        </w:rPr>
        <mc:AlternateContent>
          <mc:Choice Requires="wps">
            <w:drawing>
              <wp:anchor distT="45720" distB="45720" distL="114300" distR="114300" simplePos="0" relativeHeight="251660288" behindDoc="0" locked="0" layoutInCell="1" allowOverlap="1" wp14:anchorId="7AF770C2" wp14:editId="44BAD83C">
                <wp:simplePos x="0" y="0"/>
                <wp:positionH relativeFrom="margin">
                  <wp:align>left</wp:align>
                </wp:positionH>
                <wp:positionV relativeFrom="paragraph">
                  <wp:posOffset>109220</wp:posOffset>
                </wp:positionV>
                <wp:extent cx="1085850" cy="1404620"/>
                <wp:effectExtent l="0" t="0" r="19050" b="279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solidFill>
                          <a:srgbClr val="FFFFFF"/>
                        </a:solidFill>
                        <a:ln w="9525">
                          <a:solidFill>
                            <a:srgbClr val="000000"/>
                          </a:solidFill>
                          <a:miter lim="800000"/>
                          <a:headEnd/>
                          <a:tailEnd/>
                        </a:ln>
                      </wps:spPr>
                      <wps:txbx>
                        <w:txbxContent>
                          <w:p w14:paraId="79E10180" w14:textId="2B6787F3" w:rsidR="00F122E8" w:rsidRPr="00F122E8" w:rsidRDefault="00F122E8">
                            <w:pPr>
                              <w:rPr>
                                <w:rFonts w:ascii="Arial" w:hAnsi="Arial" w:cs="Arial"/>
                                <w:color w:val="FF0000"/>
                                <w:sz w:val="24"/>
                                <w:szCs w:val="24"/>
                              </w:rPr>
                            </w:pPr>
                            <w:r w:rsidRPr="00F122E8">
                              <w:rPr>
                                <w:rFonts w:ascii="Arial" w:hAnsi="Arial" w:cs="Arial"/>
                                <w:color w:val="FF0000"/>
                                <w:sz w:val="24"/>
                                <w:szCs w:val="24"/>
                              </w:rPr>
                              <w:t>Bron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F770C2" id="_x0000_t202" coordsize="21600,21600" o:spt="202" path="m,l,21600r21600,l21600,xe">
                <v:stroke joinstyle="miter"/>
                <v:path gradientshapeok="t" o:connecttype="rect"/>
              </v:shapetype>
              <v:shape id="Tekstvak 2" o:spid="_x0000_s1026" type="#_x0000_t202" style="position:absolute;margin-left:0;margin-top:8.6pt;width:85.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">
                <v:textbox style="mso-fit-shape-to-text:t">
                  <w:txbxContent>
                    <w:p w14:paraId="79E10180" w14:textId="2B6787F3" w:rsidR="00F122E8" w:rsidRPr="00F122E8" w:rsidRDefault="00F122E8">
                      <w:pPr>
                        <w:rPr>
                          <w:rFonts w:ascii="Arial" w:hAnsi="Arial" w:cs="Arial"/>
                          <w:color w:val="FF0000"/>
                          <w:sz w:val="24"/>
                          <w:szCs w:val="24"/>
                        </w:rPr>
                      </w:pPr>
                      <w:r w:rsidRPr="00F122E8">
                        <w:rPr>
                          <w:rFonts w:ascii="Arial" w:hAnsi="Arial" w:cs="Arial"/>
                          <w:color w:val="FF0000"/>
                          <w:sz w:val="24"/>
                          <w:szCs w:val="24"/>
                        </w:rPr>
                        <w:t>Bron 3</w:t>
                      </w:r>
                    </w:p>
                  </w:txbxContent>
                </v:textbox>
                <w10:wrap type="square" anchorx="margin"/>
              </v:shape>
            </w:pict>
          </mc:Fallback>
        </mc:AlternateContent>
      </w:r>
    </w:p>
    <w:p w14:paraId="6BDA627C" w14:textId="77777777" w:rsidR="00F122E8" w:rsidRDefault="00F122E8">
      <w:pPr>
        <w:rPr>
          <w:rFonts w:ascii="Arial" w:hAnsi="Arial" w:cs="Arial"/>
          <w:sz w:val="24"/>
          <w:szCs w:val="24"/>
        </w:rPr>
      </w:pPr>
    </w:p>
    <w:p w14:paraId="296DBF61" w14:textId="77777777" w:rsidR="00F122E8" w:rsidRDefault="00F122E8">
      <w:pPr>
        <w:rPr>
          <w:rFonts w:ascii="Arial" w:hAnsi="Arial" w:cs="Arial"/>
          <w:sz w:val="24"/>
          <w:szCs w:val="24"/>
        </w:rPr>
      </w:pPr>
    </w:p>
    <w:p w14:paraId="11087448" w14:textId="77777777" w:rsidR="00F122E8" w:rsidRDefault="00F122E8">
      <w:pPr>
        <w:rPr>
          <w:rFonts w:ascii="Arial" w:hAnsi="Arial" w:cs="Arial"/>
          <w:sz w:val="24"/>
          <w:szCs w:val="24"/>
        </w:rPr>
      </w:pPr>
    </w:p>
    <w:p w14:paraId="16DEE868" w14:textId="77777777" w:rsidR="00F122E8" w:rsidRDefault="00F122E8">
      <w:pPr>
        <w:rPr>
          <w:rFonts w:ascii="Arial" w:hAnsi="Arial" w:cs="Arial"/>
          <w:sz w:val="24"/>
          <w:szCs w:val="24"/>
        </w:rPr>
      </w:pPr>
    </w:p>
    <w:p w14:paraId="495C3629" w14:textId="77777777" w:rsidR="00F122E8" w:rsidRDefault="00F122E8">
      <w:pPr>
        <w:rPr>
          <w:rFonts w:ascii="Arial" w:hAnsi="Arial" w:cs="Arial"/>
          <w:sz w:val="24"/>
          <w:szCs w:val="24"/>
        </w:rPr>
      </w:pPr>
    </w:p>
    <w:p w14:paraId="3A3B731B" w14:textId="77777777" w:rsidR="00F122E8" w:rsidRDefault="00F122E8">
      <w:pPr>
        <w:rPr>
          <w:rFonts w:ascii="Arial" w:hAnsi="Arial" w:cs="Arial"/>
          <w:sz w:val="24"/>
          <w:szCs w:val="24"/>
        </w:rPr>
      </w:pPr>
    </w:p>
    <w:p w14:paraId="1FB1AE08" w14:textId="1351E3E1" w:rsidR="006916F1" w:rsidRPr="006916F1" w:rsidRDefault="006916F1">
      <w:pPr>
        <w:rPr>
          <w:rFonts w:ascii="Arial" w:hAnsi="Arial" w:cs="Arial"/>
          <w:sz w:val="24"/>
          <w:szCs w:val="24"/>
        </w:rPr>
      </w:pPr>
      <w:r w:rsidRPr="006916F1">
        <w:rPr>
          <w:rFonts w:ascii="Arial" w:hAnsi="Arial" w:cs="Arial"/>
          <w:sz w:val="24"/>
          <w:szCs w:val="24"/>
        </w:rPr>
        <w:t>6.</w:t>
      </w:r>
      <w:r>
        <w:rPr>
          <w:sz w:val="24"/>
          <w:szCs w:val="24"/>
        </w:rPr>
        <w:t xml:space="preserve"> </w:t>
      </w:r>
      <w:r w:rsidRPr="006916F1">
        <w:rPr>
          <w:rFonts w:ascii="Arial" w:hAnsi="Arial" w:cs="Arial"/>
          <w:sz w:val="24"/>
          <w:szCs w:val="24"/>
        </w:rPr>
        <w:t>Beide geleerden zijn humanisten maar kijken anders tegen de slavernij van Indianen aan. Hoe verklaar je dat en welke mening vind je het beste bij een humanist uit de 15</w:t>
      </w:r>
      <w:r w:rsidRPr="006916F1">
        <w:rPr>
          <w:rFonts w:ascii="Arial" w:hAnsi="Arial" w:cs="Arial"/>
          <w:sz w:val="24"/>
          <w:szCs w:val="24"/>
          <w:vertAlign w:val="superscript"/>
        </w:rPr>
        <w:t>e</w:t>
      </w:r>
      <w:r w:rsidRPr="006916F1">
        <w:rPr>
          <w:rFonts w:ascii="Arial" w:hAnsi="Arial" w:cs="Arial"/>
          <w:sz w:val="24"/>
          <w:szCs w:val="24"/>
        </w:rPr>
        <w:t xml:space="preserve"> eeuw passen?</w:t>
      </w:r>
    </w:p>
    <w:p w14:paraId="634915FE" w14:textId="1F1CAB83" w:rsidR="006916F1" w:rsidRPr="006916F1" w:rsidRDefault="006916F1">
      <w:pPr>
        <w:rPr>
          <w:rFonts w:ascii="Arial" w:hAnsi="Arial" w:cs="Arial"/>
          <w:sz w:val="24"/>
          <w:szCs w:val="24"/>
        </w:rPr>
      </w:pPr>
      <w:r w:rsidRPr="006916F1">
        <w:rPr>
          <w:rFonts w:ascii="Arial" w:hAnsi="Arial" w:cs="Arial"/>
          <w:sz w:val="24"/>
          <w:szCs w:val="24"/>
        </w:rPr>
        <w:t xml:space="preserve">7. </w:t>
      </w:r>
      <w:r w:rsidR="00A85418">
        <w:rPr>
          <w:rFonts w:ascii="Arial" w:hAnsi="Arial" w:cs="Arial"/>
          <w:sz w:val="24"/>
          <w:szCs w:val="24"/>
        </w:rPr>
        <w:t xml:space="preserve">De wetten van Karel V die de slavernij van Indianen verbieden, leiden niet tot de </w:t>
      </w:r>
      <w:r w:rsidR="00A85418" w:rsidRPr="00A85418">
        <w:rPr>
          <w:rFonts w:ascii="Arial" w:hAnsi="Arial" w:cs="Arial"/>
          <w:b/>
          <w:bCs/>
          <w:sz w:val="24"/>
          <w:szCs w:val="24"/>
        </w:rPr>
        <w:t xml:space="preserve">afschaffing </w:t>
      </w:r>
      <w:r w:rsidR="00A85418">
        <w:rPr>
          <w:rFonts w:ascii="Arial" w:hAnsi="Arial" w:cs="Arial"/>
          <w:sz w:val="24"/>
          <w:szCs w:val="24"/>
        </w:rPr>
        <w:t>van de slavernij. Sterker nog het heeft grote gevolgen voor een andere groep mensen. Leg dit uit.</w:t>
      </w:r>
    </w:p>
    <w:sectPr w:rsidR="006916F1" w:rsidRPr="006916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A2F29"/>
    <w:multiLevelType w:val="hybridMultilevel"/>
    <w:tmpl w:val="2CC29A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710"/>
    <w:rsid w:val="000319F5"/>
    <w:rsid w:val="000F6798"/>
    <w:rsid w:val="005D0710"/>
    <w:rsid w:val="006916F1"/>
    <w:rsid w:val="00753ADA"/>
    <w:rsid w:val="00A85418"/>
    <w:rsid w:val="00AE1266"/>
    <w:rsid w:val="00EB3DB1"/>
    <w:rsid w:val="00F122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B0734"/>
  <w15:chartTrackingRefBased/>
  <w15:docId w15:val="{EFD80605-A61C-4D7C-BEB0-1CDC59E9B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0319F5"/>
    <w:rPr>
      <w:color w:val="0000FF"/>
      <w:u w:val="single"/>
    </w:rPr>
  </w:style>
  <w:style w:type="character" w:styleId="Nadruk">
    <w:name w:val="Emphasis"/>
    <w:basedOn w:val="Standaardalinea-lettertype"/>
    <w:uiPriority w:val="20"/>
    <w:qFormat/>
    <w:rsid w:val="000319F5"/>
    <w:rPr>
      <w:i/>
      <w:iCs/>
    </w:rPr>
  </w:style>
  <w:style w:type="paragraph" w:styleId="Lijstalinea">
    <w:name w:val="List Paragraph"/>
    <w:basedOn w:val="Standaard"/>
    <w:uiPriority w:val="34"/>
    <w:qFormat/>
    <w:rsid w:val="000319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84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humanistischecanon.nl/venster/bijbels-humanisme/desiderius-erasmus-lof-der-zotheid/" TargetMode="External"/><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762</Words>
  <Characters>4192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Jonkheer</dc:creator>
  <cp:keywords/>
  <dc:description/>
  <cp:lastModifiedBy>B. Jonkheer</cp:lastModifiedBy>
  <cp:revision>2</cp:revision>
  <dcterms:created xsi:type="dcterms:W3CDTF">2021-11-02T16:29:00Z</dcterms:created>
  <dcterms:modified xsi:type="dcterms:W3CDTF">2021-11-02T16:29:00Z</dcterms:modified>
</cp:coreProperties>
</file>